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7FD24" w14:textId="4C74D063" w:rsidR="00974CE2" w:rsidRDefault="00974CE2" w:rsidP="00974CE2">
      <w:pPr>
        <w:spacing w:line="240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BD9CFA" wp14:editId="3A48F502">
            <wp:simplePos x="2152650" y="895350"/>
            <wp:positionH relativeFrom="margin">
              <wp:align>center</wp:align>
            </wp:positionH>
            <wp:positionV relativeFrom="margin">
              <wp:align>top</wp:align>
            </wp:positionV>
            <wp:extent cx="3355340" cy="1282700"/>
            <wp:effectExtent l="0" t="0" r="0" b="0"/>
            <wp:wrapSquare wrapText="bothSides"/>
            <wp:docPr id="14582372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23729" name="Grafik 14582372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34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342CCD" w14:textId="7FAA65C8" w:rsidR="00974CE2" w:rsidRDefault="00974CE2" w:rsidP="00974CE2">
      <w:pPr>
        <w:spacing w:line="240" w:lineRule="auto"/>
        <w:jc w:val="both"/>
      </w:pPr>
    </w:p>
    <w:p w14:paraId="1DE3268C" w14:textId="5CB38E3A" w:rsidR="00974CE2" w:rsidRDefault="00974CE2" w:rsidP="00974CE2">
      <w:pPr>
        <w:spacing w:line="240" w:lineRule="auto"/>
        <w:jc w:val="both"/>
      </w:pPr>
    </w:p>
    <w:p w14:paraId="7D652052" w14:textId="23032D2F" w:rsidR="00974CE2" w:rsidRDefault="00974CE2" w:rsidP="00974CE2">
      <w:pPr>
        <w:spacing w:line="240" w:lineRule="auto"/>
      </w:pPr>
    </w:p>
    <w:p w14:paraId="30C5CC74" w14:textId="7B329D45" w:rsidR="00974CE2" w:rsidRDefault="00974CE2" w:rsidP="00974CE2">
      <w:pPr>
        <w:spacing w:line="240" w:lineRule="auto"/>
        <w:jc w:val="both"/>
      </w:pPr>
    </w:p>
    <w:p w14:paraId="36AB51FB" w14:textId="2D368C1A" w:rsidR="00D23BD6" w:rsidRDefault="00F72875" w:rsidP="00974CE2">
      <w:pPr>
        <w:spacing w:line="240" w:lineRule="auto"/>
        <w:jc w:val="both"/>
      </w:pPr>
      <w:r>
        <w:t>Häusliche Gewalt – Sie sind nicht die Einzige!</w:t>
      </w:r>
    </w:p>
    <w:p w14:paraId="62154C51" w14:textId="661D9F1B" w:rsidR="00FD1AFC" w:rsidRDefault="00F72875" w:rsidP="00974CE2">
      <w:pPr>
        <w:spacing w:line="240" w:lineRule="auto"/>
        <w:jc w:val="both"/>
      </w:pPr>
      <w:r>
        <w:t xml:space="preserve">Häusliche Gewalt kann in allen Beziehungen vorkommen: Bei jungen Paaren, Eltern mit Kindern, älteren Ehepaaren oder auch wenn man sich bereits getrennt hat. </w:t>
      </w:r>
    </w:p>
    <w:p w14:paraId="17B6E743" w14:textId="139888E8" w:rsidR="00F72875" w:rsidRDefault="00F72875" w:rsidP="00974CE2">
      <w:pPr>
        <w:spacing w:line="240" w:lineRule="auto"/>
        <w:jc w:val="both"/>
      </w:pPr>
      <w:r>
        <w:t>Häusliche Gewalt meint nicht nur körperliche Gewalt, sondern auch psychische Gewalt wie Beleidigungen, Drohunge</w:t>
      </w:r>
      <w:r w:rsidR="00974CE2">
        <w:t>n,</w:t>
      </w:r>
      <w:r>
        <w:t xml:space="preserve"> Beschimpfungen</w:t>
      </w:r>
      <w:r w:rsidR="00974CE2">
        <w:t xml:space="preserve"> un</w:t>
      </w:r>
      <w:r w:rsidR="00FD1AFC">
        <w:t>d</w:t>
      </w:r>
      <w:r w:rsidR="00974CE2">
        <w:t xml:space="preserve"> Stalking</w:t>
      </w:r>
      <w:r>
        <w:t>.</w:t>
      </w:r>
    </w:p>
    <w:p w14:paraId="0D70C41E" w14:textId="541A3737" w:rsidR="00F72875" w:rsidRDefault="00F72875" w:rsidP="00974CE2">
      <w:pPr>
        <w:spacing w:line="240" w:lineRule="auto"/>
        <w:jc w:val="both"/>
      </w:pPr>
      <w:r>
        <w:t xml:space="preserve">In den meisten Fällen </w:t>
      </w:r>
      <w:r w:rsidR="00974CE2">
        <w:t>hört die Gewalt nicht von alleine auf</w:t>
      </w:r>
      <w:r>
        <w:t xml:space="preserve">, darum ist Abwarten oft die falsche Strategie. </w:t>
      </w:r>
      <w:r w:rsidR="00D23302">
        <w:t>R</w:t>
      </w:r>
      <w:r>
        <w:t>eagieren sie und holen Sie Hilfe!</w:t>
      </w:r>
    </w:p>
    <w:p w14:paraId="562E4808" w14:textId="196DCD4A" w:rsidR="00FD1AFC" w:rsidRDefault="00FD1AFC" w:rsidP="00974CE2">
      <w:pPr>
        <w:spacing w:line="240" w:lineRule="auto"/>
        <w:jc w:val="both"/>
      </w:pPr>
      <w:r>
        <w:t>Viele Betroffene schämen sich für das, was zu Hause abläuft und wollen ihr Umfeld nicht mit ihren Problemen belasten.  Aber Sie sind nicht alleine.</w:t>
      </w:r>
    </w:p>
    <w:p w14:paraId="7C73D014" w14:textId="6F2D1DB2" w:rsidR="00974CE2" w:rsidRDefault="00974CE2" w:rsidP="00974CE2">
      <w:pPr>
        <w:spacing w:line="240" w:lineRule="auto"/>
        <w:jc w:val="both"/>
      </w:pPr>
      <w:r>
        <w:t xml:space="preserve">Wir kennen uns mit dem Thema häusliche Gewalt aus und bieten </w:t>
      </w:r>
      <w:r w:rsidR="00563971">
        <w:t>I</w:t>
      </w:r>
      <w:r>
        <w:t xml:space="preserve">hnen anonyme und kostenlose Beratung. Niemand muss mit diesem Thema alleine bleiben. Wir nehmen uns Zeit und hören </w:t>
      </w:r>
      <w:r w:rsidR="00563971">
        <w:t>I</w:t>
      </w:r>
      <w:r>
        <w:t xml:space="preserve">hnen zu. Wir zeigen Ihnen auf welche Möglichkeiten Sie haben und besprechen gemeinsam </w:t>
      </w:r>
      <w:r w:rsidR="00563971">
        <w:t>mögliche</w:t>
      </w:r>
      <w:r>
        <w:t xml:space="preserve"> nächste Schritte.</w:t>
      </w:r>
    </w:p>
    <w:p w14:paraId="3690AA09" w14:textId="3C0E0581" w:rsidR="00974CE2" w:rsidRPr="00974CE2" w:rsidRDefault="00974CE2" w:rsidP="00974CE2">
      <w:pPr>
        <w:spacing w:line="240" w:lineRule="auto"/>
        <w:jc w:val="center"/>
        <w:rPr>
          <w:b/>
          <w:bCs/>
        </w:rPr>
      </w:pPr>
      <w:r w:rsidRPr="00974CE2">
        <w:rPr>
          <w:b/>
          <w:bCs/>
        </w:rPr>
        <w:t>Beratungsstelle für gewaltbetroffene Frauen Thurgau</w:t>
      </w:r>
    </w:p>
    <w:p w14:paraId="75FEB653" w14:textId="4BCE6B07" w:rsidR="00974CE2" w:rsidRPr="00974CE2" w:rsidRDefault="00974CE2" w:rsidP="00974CE2">
      <w:pPr>
        <w:spacing w:line="240" w:lineRule="auto"/>
        <w:jc w:val="center"/>
        <w:rPr>
          <w:b/>
          <w:bCs/>
        </w:rPr>
      </w:pPr>
      <w:r w:rsidRPr="00974CE2">
        <w:rPr>
          <w:b/>
          <w:bCs/>
        </w:rPr>
        <w:t>O52 720 39 90</w:t>
      </w:r>
    </w:p>
    <w:p w14:paraId="19DC6353" w14:textId="3472FE7A" w:rsidR="00974CE2" w:rsidRPr="00974CE2" w:rsidRDefault="00974CE2" w:rsidP="00974CE2">
      <w:pPr>
        <w:spacing w:line="240" w:lineRule="auto"/>
        <w:jc w:val="center"/>
        <w:rPr>
          <w:b/>
          <w:bCs/>
        </w:rPr>
      </w:pPr>
      <w:r w:rsidRPr="00974CE2">
        <w:rPr>
          <w:b/>
          <w:bCs/>
        </w:rPr>
        <w:t>kontakt@frauenberatung-tg.ch</w:t>
      </w:r>
    </w:p>
    <w:p w14:paraId="6CD837CB" w14:textId="5C6306BC" w:rsidR="00974CE2" w:rsidRPr="00974CE2" w:rsidRDefault="00974CE2" w:rsidP="00974CE2">
      <w:pPr>
        <w:spacing w:line="240" w:lineRule="auto"/>
        <w:jc w:val="center"/>
        <w:rPr>
          <w:b/>
          <w:bCs/>
        </w:rPr>
      </w:pPr>
      <w:r w:rsidRPr="00974CE2">
        <w:rPr>
          <w:b/>
          <w:bCs/>
        </w:rPr>
        <w:t>www.frauenberatung-tg.ch</w:t>
      </w:r>
    </w:p>
    <w:p w14:paraId="603A4256" w14:textId="06DBFB4C" w:rsidR="0021792A" w:rsidRDefault="0021792A"/>
    <w:p w14:paraId="14AD29C5" w14:textId="43EECFFF" w:rsidR="0021792A" w:rsidRDefault="0021792A"/>
    <w:p w14:paraId="380A378C" w14:textId="77777777" w:rsidR="00974CE2" w:rsidRDefault="00974CE2"/>
    <w:p w14:paraId="0EC397A1" w14:textId="77777777" w:rsidR="00974CE2" w:rsidRDefault="00974CE2"/>
    <w:p w14:paraId="16E2808B" w14:textId="77777777" w:rsidR="00974CE2" w:rsidRDefault="00974CE2"/>
    <w:p w14:paraId="208CFAF6" w14:textId="77777777" w:rsidR="00974CE2" w:rsidRDefault="00974CE2"/>
    <w:p w14:paraId="72941E0B" w14:textId="77777777" w:rsidR="0021792A" w:rsidRDefault="0021792A"/>
    <w:sectPr w:rsidR="002179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875"/>
    <w:rsid w:val="0021792A"/>
    <w:rsid w:val="00563971"/>
    <w:rsid w:val="00974CE2"/>
    <w:rsid w:val="00D23302"/>
    <w:rsid w:val="00D23BD6"/>
    <w:rsid w:val="00DB7626"/>
    <w:rsid w:val="00F72875"/>
    <w:rsid w:val="00FD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B2C7F9"/>
  <w15:chartTrackingRefBased/>
  <w15:docId w15:val="{5BA295F7-1A0F-49B2-BC4F-DAC9E3C8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74C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4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Frauenberatung Thurgau</dc:creator>
  <cp:keywords/>
  <dc:description/>
  <cp:lastModifiedBy>Frauenberatung Thurgau</cp:lastModifiedBy>
  <cp:revision>5</cp:revision>
  <dcterms:created xsi:type="dcterms:W3CDTF">2023-09-05T13:14:00Z</dcterms:created>
  <dcterms:modified xsi:type="dcterms:W3CDTF">2023-09-13T07:36:00Z</dcterms:modified>
</cp:coreProperties>
</file>